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85" w:rsidRPr="008B7F85" w:rsidRDefault="008B7F85" w:rsidP="00534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Планируемые предметные результаты освоения учебного предмета</w:t>
      </w:r>
    </w:p>
    <w:p w:rsidR="007320A4" w:rsidRDefault="007320A4" w:rsidP="007320A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3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нтов:</w:t>
      </w:r>
    </w:p>
    <w:p w:rsidR="007320A4" w:rsidRDefault="007320A4" w:rsidP="007320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образовательной программы нача</w:t>
      </w:r>
      <w:r w:rsidR="00510ED6">
        <w:rPr>
          <w:rFonts w:ascii="Times New Roman" w:hAnsi="Times New Roman" w:cs="Times New Roman"/>
        </w:rPr>
        <w:t xml:space="preserve">льного общего образования МБОУ </w:t>
      </w:r>
      <w:r>
        <w:rPr>
          <w:rFonts w:ascii="Times New Roman" w:hAnsi="Times New Roman" w:cs="Times New Roman"/>
        </w:rPr>
        <w:t xml:space="preserve">Реченская основная общеобразовательная </w:t>
      </w:r>
      <w:r w:rsidR="00510ED6">
        <w:rPr>
          <w:rFonts w:ascii="Times New Roman" w:hAnsi="Times New Roman" w:cs="Times New Roman"/>
        </w:rPr>
        <w:t>школа</w:t>
      </w:r>
      <w:bookmarkStart w:id="0" w:name="_GoBack"/>
      <w:bookmarkEnd w:id="0"/>
    </w:p>
    <w:p w:rsidR="007320A4" w:rsidRDefault="007320A4" w:rsidP="007320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Учебного плана МБОУ Реченской основной общеобразовательной школы на 2018-2019 учебный год (утвержденного решением педагогического совета протокол № 1 от 28 августа 2018 года)</w:t>
      </w:r>
    </w:p>
    <w:p w:rsidR="007320A4" w:rsidRDefault="007320A4" w:rsidP="007320A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Развернутое тематическое планирование составлено по учебнику, входящему в комплект учебников «Перспектива» — М.: Просвещение, 2013.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de-DE" w:bidi="fa-IR"/>
        </w:rPr>
        <w:t xml:space="preserve"> Учебник.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Е.Д.Критс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Г.П.Серг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ева, Т.С.Шм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– Музыка 3 класс.</w:t>
      </w:r>
    </w:p>
    <w:p w:rsidR="007320A4" w:rsidRDefault="007320A4" w:rsidP="0073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Согласно базисному (образовательному плану) образовательных учреждений РФ всего на изучение предмета «Музыка» в начальной школе выделяется 136 часов. Из них в 1классе- 33 ч., во 2 классе- 34 ч., в 3 классе- 34 ч., в 4 классе- 34 ч.</w:t>
      </w:r>
    </w:p>
    <w:p w:rsidR="007320A4" w:rsidRDefault="007320A4" w:rsidP="007320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реализацию программы в федеральном базисном плане предусмотрено 34 часа, 1 час в неделю.1 четверть - 9 часов, 2 четверть – 7 час, 3- 10 часов, 4 четверть- 8 часов</w:t>
      </w:r>
    </w:p>
    <w:p w:rsidR="008B7F85" w:rsidRPr="005B59DD" w:rsidRDefault="008B7F85" w:rsidP="008B7F85">
      <w:pPr>
        <w:spacing w:after="0"/>
        <w:ind w:firstLine="360"/>
        <w:jc w:val="center"/>
        <w:rPr>
          <w:rFonts w:ascii="Times New Roman" w:hAnsi="Times New Roman" w:cs="Times New Roman"/>
        </w:rPr>
      </w:pPr>
    </w:p>
    <w:p w:rsidR="00F84A28" w:rsidRPr="008B7F85" w:rsidRDefault="008B7F85" w:rsidP="008B7F8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учебного предмета.</w:t>
      </w:r>
    </w:p>
    <w:p w:rsidR="00F84A28" w:rsidRPr="009874A3" w:rsidRDefault="00F84A28" w:rsidP="00F84A28">
      <w:pPr>
        <w:rPr>
          <w:rFonts w:ascii="Times New Roman" w:hAnsi="Times New Roman" w:cs="Times New Roman"/>
          <w:sz w:val="24"/>
          <w:szCs w:val="24"/>
        </w:rPr>
      </w:pPr>
      <w:r w:rsidRPr="009874A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9874A3">
        <w:rPr>
          <w:rFonts w:ascii="Times New Roman" w:hAnsi="Times New Roman" w:cs="Times New Roman"/>
          <w:sz w:val="24"/>
          <w:szCs w:val="24"/>
        </w:rPr>
        <w:t>: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- укрепление культурной, этнической и гражданской идентичности в соответствии с духовными традициями семьи и народа;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- наличие эмоционального отношения к искусству, эстетического взгляда на мир в его целостности, художественном и самобытном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 многообразии;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- формирование личностного смысла постижения искусства и расширение ценностной сферы в процессе общения с музыкой;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- приобретение начальных навыков социокультурной адаптации в современном мире и позитивная самооценка своих музыкально-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творческих возможностей;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- развитие мотивов музыкально-учебной деятельности и реализация творческого потенциала в процессе коллективного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( индивидуального) музицирования;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- продуктивное сотрудничество ( общение, взаимодействие) со сверстниками при решении различных творческих задач, в том числе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музыкальных;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- развитие духовно-нравственных и этических чувств, эмоциональной отзывчивости, понимание и сопереживание, уважительное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отношение к историко-культурным традициям других народов.</w:t>
      </w:r>
    </w:p>
    <w:p w:rsidR="00F84A28" w:rsidRPr="005B4294" w:rsidRDefault="00F84A28" w:rsidP="00F84A28">
      <w:pPr>
        <w:pStyle w:val="a3"/>
        <w:rPr>
          <w:rFonts w:ascii="Times New Roman" w:hAnsi="Times New Roman"/>
          <w:b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</w:t>
      </w:r>
      <w:r w:rsidRPr="005B4294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- наблюдения за различными явлениями жизни и искусства в учебной и внеурочной деятельности, понимание их специфики и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эстетического многообразия;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- ориентированность в культурном многообразии окружающей действительности, участие в жизни микро- и макросоциума ( группы,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класса, школы, города, региона и др.);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- овладение способностью к реализации собственных творческих замыслов через понимание целей, выбор способов решения проблем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поискового характера;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lastRenderedPageBreak/>
        <w:t xml:space="preserve">       - применение знаково-символических и речевых средств для решения коммуникативных и познавательных задач;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- готовность к логическим действиям: анализ, сравнение, синтез, обобщение, классификация по стилям и жанрам музыкального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искусства;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- планирование, контроль и оценка собственных учебных действий, понимание их успешности или причин неуспешности, умение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 корректировать свои действия;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- участие в совместной деятельности на основе сотрудничества, поиск компромиссов, распределения функций и ролей;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- умение воспринимать окружающий мир во всем его социальном, культурном, природном и художественном разнообразии.</w:t>
      </w:r>
    </w:p>
    <w:p w:rsidR="00F84A28" w:rsidRPr="005B4294" w:rsidRDefault="00F84A28" w:rsidP="00F84A28">
      <w:pPr>
        <w:pStyle w:val="a3"/>
        <w:rPr>
          <w:rFonts w:ascii="Times New Roman" w:hAnsi="Times New Roman"/>
          <w:b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</w:t>
      </w:r>
      <w:r w:rsidRPr="005B4294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- развитие художественного вкуса, устойчивый интерес к музыкальному искусству и различным видам музыкально-творческой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 деятельности;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- развитое художественное восприятие, умение оценивать произведения разных видов искусств, размышлять о музыке как способе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выражения духовных переживаний человека;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- общее понятие о роли музыки в жизни человека и его духовно-нравственном развитии, знание основных закономерностей музыкального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искусства;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- представление о художественной картине мира на основе освоения отечественных традиций и постижения историко-культурной,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 этнической, региональной самобытности музыкального искусства разных народов;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использование элементарных умений и навыков при воплощении художественно-образного содержания музыкальных произведений в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различных видах музыкальной и учебно-творческой деятельности;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- готовность применять полученные знания и приобретенный опыт творческой деятельности при реализации различных проектов для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организации содержательного культурного досуга во внеурочной и внешкольной деятельности;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- участие в создании театрализованных и музыкально-пластических композиций, исполнение вокально-хоровых произведений, </w:t>
      </w:r>
    </w:p>
    <w:p w:rsidR="00F84A28" w:rsidRPr="005B4294" w:rsidRDefault="00F84A28" w:rsidP="00F84A28">
      <w:pPr>
        <w:pStyle w:val="a3"/>
        <w:rPr>
          <w:rFonts w:ascii="Times New Roman" w:hAnsi="Times New Roman"/>
          <w:sz w:val="24"/>
          <w:szCs w:val="24"/>
        </w:rPr>
      </w:pPr>
      <w:r w:rsidRPr="005B4294">
        <w:rPr>
          <w:rFonts w:ascii="Times New Roman" w:hAnsi="Times New Roman"/>
          <w:sz w:val="24"/>
          <w:szCs w:val="24"/>
        </w:rPr>
        <w:t xml:space="preserve">      импровизаций, театральных спектаклей, музыкальных фестивалей и конкурсов.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F85" w:rsidRPr="00264A32" w:rsidRDefault="008B7F85" w:rsidP="008B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A3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ОБУЧАЮЩИМИСЯ</w:t>
      </w:r>
    </w:p>
    <w:p w:rsidR="008B7F85" w:rsidRPr="00264A32" w:rsidRDefault="008B7F85" w:rsidP="008B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A3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ПО ПРЕДМЕТУ «ИЗОБРАЗИТЕЛЬНОЕ ИСКУССТВО» 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Обучающийся: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Узнает изученные музыкальные произведения и называет имена их авторов.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8B7F85" w:rsidRDefault="008B7F85" w:rsidP="008B7F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5. 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8B7F85" w:rsidRDefault="008B7F85" w:rsidP="008B7F85">
      <w:pPr>
        <w:tabs>
          <w:tab w:val="left" w:pos="2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Определяет жанровую основу в пройденных музыкальных произведениях.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8B7F85" w:rsidRDefault="008B7F85" w:rsidP="008B7F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7F85" w:rsidRDefault="008B7F85" w:rsidP="008B7F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Хоровое пение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Обучающийся:</w:t>
      </w:r>
    </w:p>
    <w:p w:rsidR="008B7F85" w:rsidRDefault="008B7F85" w:rsidP="008B7F8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Знает слова и мелодию Гимна Российской Федерации.</w:t>
      </w:r>
    </w:p>
    <w:p w:rsidR="008B7F85" w:rsidRDefault="008B7F85" w:rsidP="008B7F8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8B7F85" w:rsidRDefault="008B7F85" w:rsidP="008B7F8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Знает о способах и приемах выразительного музыкального интонирования.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Соблюдает при пении певческую установку. Использует в процессе пения правильное певческое дыхание.</w:t>
      </w:r>
    </w:p>
    <w:p w:rsidR="008B7F85" w:rsidRDefault="008B7F85" w:rsidP="008B7F8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Исполняет одноголосные произведения, а также произведения с элементами двухголосия.</w:t>
      </w:r>
    </w:p>
    <w:p w:rsidR="008B7F85" w:rsidRDefault="008B7F85" w:rsidP="008B7F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7F85" w:rsidRDefault="008B7F85" w:rsidP="008B7F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Основы музыкальной грамоты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Объем музыкальной грамоты и теоретических понятий: 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b/>
          <w:sz w:val="24"/>
        </w:rPr>
        <w:t xml:space="preserve"> Звук.</w:t>
      </w:r>
      <w:r>
        <w:rPr>
          <w:rFonts w:ascii="Times New Roman" w:eastAsia="Times New Roman" w:hAnsi="Times New Roman" w:cs="Times New Roman"/>
          <w:sz w:val="24"/>
        </w:rPr>
        <w:t xml:space="preserve"> Свойства музыкального звука: высота, длительность, тембр, громкость.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b/>
          <w:sz w:val="24"/>
        </w:rPr>
        <w:t xml:space="preserve"> Мелодия.</w:t>
      </w:r>
      <w:r>
        <w:rPr>
          <w:rFonts w:ascii="Times New Roman" w:eastAsia="Times New Roman" w:hAnsi="Times New Roman" w:cs="Times New Roman"/>
          <w:sz w:val="24"/>
        </w:rPr>
        <w:t xml:space="preserve"> Типы мелодического движения. Интонация. Начальное представление о клавиатуре фортепиано (синтезатора). Подбор по слуху попевок и простых песен. 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b/>
          <w:sz w:val="24"/>
        </w:rPr>
        <w:t xml:space="preserve"> Метроритм.</w:t>
      </w:r>
      <w:r>
        <w:rPr>
          <w:rFonts w:ascii="Times New Roman" w:eastAsia="Times New Roman" w:hAnsi="Times New Roman" w:cs="Times New Roman"/>
          <w:sz w:val="24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трехдольность – восприятие и передача в движении.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</w:rPr>
        <w:t xml:space="preserve">Лад: </w:t>
      </w:r>
      <w:r>
        <w:rPr>
          <w:rFonts w:ascii="Times New Roman" w:eastAsia="Times New Roman" w:hAnsi="Times New Roman" w:cs="Times New Roman"/>
          <w:sz w:val="24"/>
        </w:rPr>
        <w:t xml:space="preserve">мажор, минор; тональность, тоника. 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Times New Roman" w:eastAsia="Times New Roman" w:hAnsi="Times New Roman" w:cs="Times New Roman"/>
          <w:b/>
          <w:sz w:val="24"/>
        </w:rPr>
        <w:t xml:space="preserve"> Нотная грамота.</w:t>
      </w:r>
      <w:r>
        <w:rPr>
          <w:rFonts w:ascii="Times New Roman" w:eastAsia="Times New Roman" w:hAnsi="Times New Roman" w:cs="Times New Roman"/>
          <w:sz w:val="24"/>
        </w:rPr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попевок (двухступенных, трехступенных, пятиступенных), песен, разучивание по нотам хоровых и оркестровых партий.</w:t>
      </w:r>
    </w:p>
    <w:p w:rsidR="008B7F85" w:rsidRDefault="008B7F85" w:rsidP="008B7F85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>
        <w:rPr>
          <w:rFonts w:ascii="Times New Roman" w:eastAsia="Times New Roman" w:hAnsi="Times New Roman" w:cs="Times New Roman"/>
          <w:b/>
          <w:sz w:val="24"/>
        </w:rPr>
        <w:t xml:space="preserve">Интервалы </w:t>
      </w:r>
      <w:r>
        <w:rPr>
          <w:rFonts w:ascii="Times New Roman" w:eastAsia="Times New Roman" w:hAnsi="Times New Roman" w:cs="Times New Roman"/>
          <w:sz w:val="24"/>
        </w:rPr>
        <w:t xml:space="preserve">в пределах октавы. </w:t>
      </w:r>
      <w:r>
        <w:rPr>
          <w:rFonts w:ascii="Times New Roman" w:eastAsia="Times New Roman" w:hAnsi="Times New Roman" w:cs="Times New Roman"/>
          <w:b/>
          <w:sz w:val="24"/>
        </w:rPr>
        <w:t>Трезвучия</w:t>
      </w:r>
      <w:r>
        <w:rPr>
          <w:rFonts w:ascii="Times New Roman" w:eastAsia="Times New Roman" w:hAnsi="Times New Roman" w:cs="Times New Roman"/>
          <w:sz w:val="24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8B7F85" w:rsidRDefault="008B7F85" w:rsidP="008B7F85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</w:t>
      </w:r>
      <w:r>
        <w:rPr>
          <w:rFonts w:ascii="Times New Roman" w:eastAsia="Times New Roman" w:hAnsi="Times New Roman" w:cs="Times New Roman"/>
          <w:b/>
          <w:sz w:val="24"/>
        </w:rPr>
        <w:t xml:space="preserve"> Музыкальные жанры.</w:t>
      </w:r>
      <w:r>
        <w:rPr>
          <w:rFonts w:ascii="Times New Roman" w:eastAsia="Times New Roman" w:hAnsi="Times New Roman" w:cs="Times New Roman"/>
          <w:sz w:val="24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8. </w:t>
      </w:r>
      <w:r>
        <w:rPr>
          <w:rFonts w:ascii="Times New Roman" w:eastAsia="Times New Roman" w:hAnsi="Times New Roman" w:cs="Times New Roman"/>
          <w:b/>
          <w:sz w:val="24"/>
        </w:rPr>
        <w:t>Музыкальные формы.</w:t>
      </w:r>
      <w:r>
        <w:rPr>
          <w:rFonts w:ascii="Times New Roman" w:eastAsia="Times New Roman" w:hAnsi="Times New Roman" w:cs="Times New Roman"/>
          <w:sz w:val="24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изучения музыки на уровне начального общего образования обучающийся </w:t>
      </w:r>
      <w:r>
        <w:rPr>
          <w:rFonts w:ascii="Times New Roman" w:eastAsia="Times New Roman" w:hAnsi="Times New Roman" w:cs="Times New Roman"/>
          <w:b/>
          <w:sz w:val="24"/>
        </w:rPr>
        <w:t>получит возможность научиться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B7F85" w:rsidRDefault="008B7F85" w:rsidP="008B7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</w:t>
      </w:r>
    </w:p>
    <w:p w:rsidR="009874A3" w:rsidRDefault="009874A3" w:rsidP="008B7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84A28" w:rsidRDefault="008B7F85" w:rsidP="00CD2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r w:rsidR="007320A4" w:rsidRPr="007320A4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Pr="007320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04636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</w:t>
      </w:r>
      <w:r w:rsidR="007320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84A28" w:rsidRDefault="00F84A28" w:rsidP="00F84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Тема1.  «Россия - Родина моя» (5 часов)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Песенность русской музыки. Образы родной природы в романсах русских композиторов. Лирические образы вокальной музыки. Звучащие картины. Образы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произведений.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Интонационно-образная природа музыкального искусства. Музыкальные средства выразительности.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Песенность, как отличительная черта русской музыки.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Романс. Лирические образы в романсах и картинах русских композиторов и художников.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Жанр - кант. Народные музыкальные традиции Отечества. Интонации музыкальные и речевые. Сходство и различие. Песенность, маршевость. Солдатская песня. Патриотическая тема в русских народных песнях. Образы защитников Отечества в различных жанрах музыки.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2.</w:t>
      </w:r>
      <w:r>
        <w:rPr>
          <w:rFonts w:ascii="Times New Roman" w:eastAsia="Times New Roman" w:hAnsi="Times New Roman" w:cs="Times New Roman"/>
          <w:b/>
          <w:i/>
          <w:sz w:val="24"/>
        </w:rPr>
        <w:t>«День, полный событий» (4 часа)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Жизненно-музыкальные впечатления ребенка с утра до вечера. Образы природы, 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Прокофьев, М. Мусоргский, Э. Григ).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Сценическое воплощение отдельных сочинений программного характера. Выразительное, интонационно осмысленное исполнение сочинений разных жанров и стилей.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3. «О России петь – что стремиться в храм» (3 часа)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Древнейшая песнь материнства. Образы Богородицы (Девы Марии) в музыке, поэзии, изобразительном искусстве, икона Владимирской Богоматери — величайшая святыня Руси. Праздники Русской православной церкви: Вербное воскресенье (Вход Господень в Иерусалим), Крещение Руси (988 г.). Святые земли Русской —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Выразительное, интонационно осмысленное исполнение, сочинений разных жанров и стилей.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Тема 4. «Гори, гори ясно, чтобы не погасло!»  (4 часа)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Жанр былины в русском музыкальном фольклоре. Особенности повествования (мелодика и ритмика былин).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 Звучащие картины.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Сценическое воплощение отдельных фрагментов оперных спектаклей. Выразительное, интонационно осмысленное исполнение сочинений разных жанров и стилей.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Тема 5. «В музыкальном театре» (6 часов)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Путешествие в музыкальный театр. Обобщение и систематизация жизненно-музыкальных представлений школьников об особенностях оперного и балетного спектаклей. Сравнительный анализ музыкальных тем-характеристик действующих лиц, сценических ситуаций, драматургии в операх и балетах (М. Глинка, К.-В. Глюк, Н. Римский-Корсаков, П. Чайковский). Мюзикл — жанр легкой музыки (Р. Роджерс, А. Рыбников). Особенности музыкального языка, манеры исполнения.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Сценическое воплощение учащимися отдельных фрагментов музыкальных спектаклей. Выразительное, интонационно осмысленное исполнение сочинений разных жанров и стилей.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Музыкальные темы-характеристики главных героев. Интонационно-образное развитие в опере, балете, мюзикле.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6. «В концертном зале» (7часов)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Жанр инструментального концерта. Мастерство композиторов и исполнителей в воплощении диалога</w:t>
      </w:r>
      <w:r w:rsidR="009874A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солиста и симфонического оркестра. «Вторая жизнь» народной песни в инструментальном концерте (П. Чайковский). Музыкальные инструменты: флейта, скрипка, их выразительные возможности (И.-С. Бах, К.-В. Глюк, Н. Паганини, П. Чайковский). Выдающиеся скрипичные мастера и исполнители. Звучащие картины. Контрастные образы программной сюиты, симфонии. Особенности драматургии. Музыкальная форма (двухчастная, трехчастная, вариационная). Темы, сюжеты и образы музыки Л. Бетховена.</w:t>
      </w:r>
      <w:r w:rsidR="009874A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Выразительное, интонационно осмысленное исполнение сочинений разных жанров и стилей. 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Тема7.«Чтоб музыкантом быть, так надобно уменье…» (5часов)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Музыка —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различие музыкальной речи разных композиторов. Образы природы в музыке Г. Свиридова. Музыкальные иллюстрации.</w:t>
      </w:r>
    </w:p>
    <w:p w:rsidR="00F84A28" w:rsidRDefault="00F84A28" w:rsidP="00F84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Джаз — искусство XX века. Особенности мелодики, ритма, тембров инструментов, манеры исполнения в джазовой музыке. Импровизация как основа джаза. Дж. Гершвин и симфоджаз. Известные джазовые музыканты-исполнители.</w:t>
      </w:r>
      <w:r w:rsidR="009874A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Мир музыки С. Прокофьева. П. Чайковский и Э. Григ — певцы родной природы. Ода как жанр литературного и музыкального творчества. Жанровая общность оды, канта, гимна. Мелодии прошлого, которые знает весь мир.</w:t>
      </w:r>
      <w:r w:rsidR="009874A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Выразительное, интонационно осмысленное исполнение сочинений разных жанров и стилей.</w:t>
      </w:r>
    </w:p>
    <w:p w:rsidR="00CE34E9" w:rsidRDefault="00CE34E9" w:rsidP="002C2435">
      <w:pPr>
        <w:rPr>
          <w:rFonts w:ascii="Times New Roman" w:hAnsi="Times New Roman" w:cs="Times New Roman"/>
          <w:sz w:val="24"/>
          <w:szCs w:val="24"/>
        </w:rPr>
      </w:pPr>
    </w:p>
    <w:p w:rsidR="0088234F" w:rsidRDefault="0088234F" w:rsidP="002C2435">
      <w:pPr>
        <w:rPr>
          <w:rFonts w:ascii="Times New Roman" w:hAnsi="Times New Roman" w:cs="Times New Roman"/>
          <w:sz w:val="24"/>
          <w:szCs w:val="24"/>
        </w:rPr>
      </w:pPr>
    </w:p>
    <w:p w:rsidR="0088234F" w:rsidRDefault="0088234F" w:rsidP="002C2435">
      <w:pPr>
        <w:rPr>
          <w:rFonts w:ascii="Times New Roman" w:hAnsi="Times New Roman" w:cs="Times New Roman"/>
          <w:sz w:val="24"/>
          <w:szCs w:val="24"/>
        </w:rPr>
      </w:pPr>
    </w:p>
    <w:p w:rsidR="0088234F" w:rsidRDefault="0088234F" w:rsidP="002C2435">
      <w:pPr>
        <w:rPr>
          <w:rFonts w:ascii="Times New Roman" w:hAnsi="Times New Roman" w:cs="Times New Roman"/>
          <w:sz w:val="24"/>
          <w:szCs w:val="24"/>
        </w:rPr>
      </w:pPr>
    </w:p>
    <w:p w:rsidR="0088234F" w:rsidRDefault="0088234F" w:rsidP="002C2435">
      <w:pPr>
        <w:rPr>
          <w:rFonts w:ascii="Times New Roman" w:hAnsi="Times New Roman" w:cs="Times New Roman"/>
          <w:sz w:val="24"/>
          <w:szCs w:val="24"/>
        </w:rPr>
      </w:pPr>
    </w:p>
    <w:p w:rsidR="009874A3" w:rsidRDefault="009874A3" w:rsidP="007320A4">
      <w:pPr>
        <w:rPr>
          <w:rFonts w:ascii="Times New Roman" w:hAnsi="Times New Roman" w:cs="Times New Roman"/>
          <w:b/>
          <w:sz w:val="24"/>
          <w:szCs w:val="24"/>
        </w:rPr>
      </w:pPr>
    </w:p>
    <w:p w:rsidR="0014026A" w:rsidRPr="006C04DF" w:rsidRDefault="008B7F85" w:rsidP="003C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2C2435" w:rsidRPr="007320A4">
        <w:rPr>
          <w:rFonts w:ascii="Times New Roman" w:hAnsi="Times New Roman" w:cs="Times New Roman"/>
          <w:b/>
          <w:sz w:val="28"/>
          <w:szCs w:val="24"/>
        </w:rPr>
        <w:t>Календарно-тематическое планирование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2118"/>
        <w:gridCol w:w="793"/>
        <w:gridCol w:w="10348"/>
        <w:gridCol w:w="1658"/>
      </w:tblGrid>
      <w:tr w:rsidR="008717EF" w:rsidRPr="006C04DF" w:rsidTr="00AD6226">
        <w:trPr>
          <w:trHeight w:val="110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Default="008717EF" w:rsidP="009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часов       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CB3DFB" w:rsidRDefault="008717EF" w:rsidP="00CB3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CB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</w:t>
            </w: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учебной</w:t>
            </w:r>
            <w:r w:rsidR="00CB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871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8717EF" w:rsidRPr="006C04DF" w:rsidRDefault="008717EF" w:rsidP="005A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7EF" w:rsidRPr="006C04DF" w:rsidTr="00257BDF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 «Россия - Родина моя» ( 5 часов)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 – душа музыки.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аналогии.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и письменной форме.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E91A43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2B436B"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.09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музыка.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 музыку и выражать свое отношение к музыкальному произведению; 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13.09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Виват, Россия! (кант). Наша слава- русская держава.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20.09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 «Александр Невский».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Установления аналогий в процессе интонационно-образного, жанрового и стилевого анализа музыкальных произведений.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27.09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 «Иван Сусанин».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4.10</w:t>
            </w:r>
          </w:p>
        </w:tc>
      </w:tr>
      <w:tr w:rsidR="008717EF" w:rsidRPr="006C04DF" w:rsidTr="00746D3A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  <w:r w:rsidRPr="006C04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«День, полный событий» (4 часа)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Утро.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Воспринимать музыку и выражать свое отношение к музыкальному произведению.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11.10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в музыке. В каждой интонации спрятан человек.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18.10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«В детской». Игры и игрушки. На прогулке. Вечер.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25.10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Обобщение по темам «Россия - Родина моя», «День, полный событий»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Осуществлять итоговый и пошаговый контроль по резуль</w:t>
            </w: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тату.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8.11</w:t>
            </w:r>
          </w:p>
        </w:tc>
      </w:tr>
      <w:tr w:rsidR="008717EF" w:rsidRPr="006C04DF" w:rsidTr="00D5591B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«О России петь – что стремиться в </w:t>
            </w:r>
            <w:r w:rsidR="00A55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храм» (4</w:t>
            </w: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Радуйся Мария! Богородице Дево, радуйся!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15.11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4C3465" w:rsidP="004C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Древнейшая песнь материнства.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музыку и выражать свое отношение к музыкальному произведению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22.11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4C3465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Святые земли Русской. Княгиня Ольга. Князь Владимир.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музыку и выражать свое отношение к музыкальному произведению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29.11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A55B0D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Вербное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воскресенье.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Воплощать музыкальные образы при создании театрализованных и музыкально-пластических </w:t>
            </w: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6.12</w:t>
            </w:r>
          </w:p>
        </w:tc>
      </w:tr>
      <w:tr w:rsidR="00A55B0D" w:rsidRPr="006C04DF" w:rsidTr="003D443D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0D" w:rsidRPr="002B436B" w:rsidRDefault="00A55B0D" w:rsidP="00A55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   «Гори,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 ясно, чтобы не погасло!»  (3</w:t>
            </w: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Настрою гусли на старинный лад… (былины). Былина о Садко и Морском царе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13.12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Певцы русской старины. Лель.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20.12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Звучащие картины. Прощание с Масленицей. 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10.01</w:t>
            </w:r>
          </w:p>
        </w:tc>
      </w:tr>
      <w:tr w:rsidR="008717EF" w:rsidRPr="006C04DF" w:rsidTr="00DF7CE1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   «В музыкальном театре» (6 часов)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 «Руслан и Людмила». Увертюра. Фарлаф.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17.01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 «Орфей и Эвридика».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музыку и выражать свое отношение к музыкальному произведению.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24.01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 «Снегурочка». Волшебное дитя природы.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31.01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«Океан – море </w:t>
            </w:r>
            <w:r w:rsidRPr="006C04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синее». 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Воплощать музыкальные образы при создании театрализованных и музыкально-пластических </w:t>
            </w: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композиций.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7.02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Балет «Спящая красавица». 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музыку и выражать свое отношение к музыкальному произведению.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14.02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современных ритмах (мюзикл).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21.02</w:t>
            </w:r>
          </w:p>
        </w:tc>
      </w:tr>
      <w:tr w:rsidR="008717EF" w:rsidRPr="006C04DF" w:rsidTr="00B427D2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6.  «В концертном зале» (7 часов)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состязание (концерт).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28.02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 (флейта). Звучащие картины.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7.03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 (скрипка).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14.03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темам «В музыкальном театре», «В концертном зале».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21.03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Сюита «Пер Гюнт».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4.04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Симфония «Героическая». Призыв к мужеству.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музыку и выражать свое отношение к музыкальному произведению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Бетховена.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18.04</w:t>
            </w:r>
          </w:p>
        </w:tc>
      </w:tr>
      <w:tr w:rsidR="008717EF" w:rsidRPr="006C04DF" w:rsidTr="00E41604">
        <w:tc>
          <w:tcPr>
            <w:tcW w:w="15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Тема7.  «Чтоб музыкантом быть, так надобно уменье…»  ( 5часов)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Чудо музыка. Острый ритм – джаза звуки.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Воплощать музыкальные образы при создании театрализованных и музыкально-пластических композиций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25.04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Прокофьева.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различные ритмические группы в оркестровых партиях.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2.04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Певцы родной природы. 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16.05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9874A3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Прославим радость на земле. Радость к солнцу нас зовет.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  <w:p w:rsidR="008717EF" w:rsidRPr="009874A3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23.05</w:t>
            </w:r>
          </w:p>
        </w:tc>
      </w:tr>
      <w:tr w:rsidR="008717EF" w:rsidRPr="006C04DF" w:rsidTr="00AD622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Урок-концерт.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8717EF" w:rsidRPr="006C04DF" w:rsidRDefault="008717EF" w:rsidP="009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4DF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7EF" w:rsidRPr="002B436B" w:rsidRDefault="002B436B" w:rsidP="009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3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30.05</w:t>
            </w:r>
          </w:p>
        </w:tc>
      </w:tr>
    </w:tbl>
    <w:p w:rsidR="002C2435" w:rsidRDefault="002C2435"/>
    <w:sectPr w:rsidR="002C2435" w:rsidSect="00322779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15D" w:rsidRDefault="008C115D" w:rsidP="009874A3">
      <w:pPr>
        <w:spacing w:after="0" w:line="240" w:lineRule="auto"/>
      </w:pPr>
      <w:r>
        <w:separator/>
      </w:r>
    </w:p>
  </w:endnote>
  <w:endnote w:type="continuationSeparator" w:id="0">
    <w:p w:rsidR="008C115D" w:rsidRDefault="008C115D" w:rsidP="0098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6978173"/>
      <w:docPartObj>
        <w:docPartGallery w:val="Page Numbers (Bottom of Page)"/>
        <w:docPartUnique/>
      </w:docPartObj>
    </w:sdtPr>
    <w:sdtEndPr/>
    <w:sdtContent>
      <w:p w:rsidR="00BA0346" w:rsidRDefault="00BA03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ED6">
          <w:rPr>
            <w:noProof/>
          </w:rPr>
          <w:t>1</w:t>
        </w:r>
        <w:r>
          <w:fldChar w:fldCharType="end"/>
        </w:r>
      </w:p>
    </w:sdtContent>
  </w:sdt>
  <w:p w:rsidR="009874A3" w:rsidRDefault="009874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15D" w:rsidRDefault="008C115D" w:rsidP="009874A3">
      <w:pPr>
        <w:spacing w:after="0" w:line="240" w:lineRule="auto"/>
      </w:pPr>
      <w:r>
        <w:separator/>
      </w:r>
    </w:p>
  </w:footnote>
  <w:footnote w:type="continuationSeparator" w:id="0">
    <w:p w:rsidR="008C115D" w:rsidRDefault="008C115D" w:rsidP="0098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3FD7"/>
    <w:multiLevelType w:val="multilevel"/>
    <w:tmpl w:val="9F82C60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1B5CF5"/>
    <w:multiLevelType w:val="multilevel"/>
    <w:tmpl w:val="D682E02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CC66E30"/>
    <w:multiLevelType w:val="multilevel"/>
    <w:tmpl w:val="CC7AE8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589743A"/>
    <w:multiLevelType w:val="multilevel"/>
    <w:tmpl w:val="681A438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E8F7CA4"/>
    <w:multiLevelType w:val="multilevel"/>
    <w:tmpl w:val="6718731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6005CA5"/>
    <w:multiLevelType w:val="hybridMultilevel"/>
    <w:tmpl w:val="19042CE6"/>
    <w:lvl w:ilvl="0" w:tplc="99D8A1A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710B57"/>
    <w:multiLevelType w:val="hybridMultilevel"/>
    <w:tmpl w:val="8B84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03899"/>
    <w:multiLevelType w:val="hybridMultilevel"/>
    <w:tmpl w:val="2F4A7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950E7"/>
    <w:multiLevelType w:val="hybridMultilevel"/>
    <w:tmpl w:val="1FEAD600"/>
    <w:lvl w:ilvl="0" w:tplc="B86801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D7884"/>
    <w:multiLevelType w:val="multilevel"/>
    <w:tmpl w:val="6B10BC1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435"/>
    <w:rsid w:val="000009A1"/>
    <w:rsid w:val="00004636"/>
    <w:rsid w:val="00025D87"/>
    <w:rsid w:val="000362C0"/>
    <w:rsid w:val="000963BE"/>
    <w:rsid w:val="000A3B47"/>
    <w:rsid w:val="000A5B5E"/>
    <w:rsid w:val="000B5F15"/>
    <w:rsid w:val="000E06C2"/>
    <w:rsid w:val="0014026A"/>
    <w:rsid w:val="00181BE1"/>
    <w:rsid w:val="001B2B46"/>
    <w:rsid w:val="00291626"/>
    <w:rsid w:val="00295046"/>
    <w:rsid w:val="002B436B"/>
    <w:rsid w:val="002C2435"/>
    <w:rsid w:val="00322779"/>
    <w:rsid w:val="0039306D"/>
    <w:rsid w:val="003C4BA2"/>
    <w:rsid w:val="00407CF5"/>
    <w:rsid w:val="0041623F"/>
    <w:rsid w:val="00482689"/>
    <w:rsid w:val="004C3465"/>
    <w:rsid w:val="00510ED6"/>
    <w:rsid w:val="005341EE"/>
    <w:rsid w:val="005957C2"/>
    <w:rsid w:val="005A29CA"/>
    <w:rsid w:val="00655C3B"/>
    <w:rsid w:val="006C04DF"/>
    <w:rsid w:val="006F71EF"/>
    <w:rsid w:val="007320A4"/>
    <w:rsid w:val="007F14CD"/>
    <w:rsid w:val="008717EF"/>
    <w:rsid w:val="0088234F"/>
    <w:rsid w:val="008B74C4"/>
    <w:rsid w:val="008B7F85"/>
    <w:rsid w:val="008C115D"/>
    <w:rsid w:val="008E17F3"/>
    <w:rsid w:val="008F07CF"/>
    <w:rsid w:val="009874A3"/>
    <w:rsid w:val="009B6370"/>
    <w:rsid w:val="00A55B0D"/>
    <w:rsid w:val="00AD6226"/>
    <w:rsid w:val="00B84A96"/>
    <w:rsid w:val="00BA0346"/>
    <w:rsid w:val="00C43F6D"/>
    <w:rsid w:val="00CB3DFB"/>
    <w:rsid w:val="00CD2383"/>
    <w:rsid w:val="00CE34E9"/>
    <w:rsid w:val="00DD3292"/>
    <w:rsid w:val="00E44B73"/>
    <w:rsid w:val="00E91A43"/>
    <w:rsid w:val="00F52E8E"/>
    <w:rsid w:val="00F8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CA28"/>
  <w15:docId w15:val="{34EB03D0-7415-4B2E-B901-B5B624F3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4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4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2C24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List Paragraph"/>
    <w:basedOn w:val="a"/>
    <w:uiPriority w:val="99"/>
    <w:qFormat/>
    <w:rsid w:val="00F84A2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C4BA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8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4A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8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4A3"/>
    <w:rPr>
      <w:rFonts w:eastAsiaTheme="minorEastAsia"/>
      <w:lang w:eastAsia="ru-RU"/>
    </w:rPr>
  </w:style>
  <w:style w:type="character" w:customStyle="1" w:styleId="Zag11">
    <w:name w:val="Zag_11"/>
    <w:uiPriority w:val="99"/>
    <w:rsid w:val="009874A3"/>
  </w:style>
  <w:style w:type="paragraph" w:styleId="aa">
    <w:name w:val="Balloon Text"/>
    <w:basedOn w:val="a"/>
    <w:link w:val="ab"/>
    <w:uiPriority w:val="99"/>
    <w:semiHidden/>
    <w:unhideWhenUsed/>
    <w:rsid w:val="00CB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3D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3856</Words>
  <Characters>21984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Марина</cp:lastModifiedBy>
  <cp:revision>34</cp:revision>
  <cp:lastPrinted>2017-10-19T11:30:00Z</cp:lastPrinted>
  <dcterms:created xsi:type="dcterms:W3CDTF">2016-09-06T16:30:00Z</dcterms:created>
  <dcterms:modified xsi:type="dcterms:W3CDTF">2018-10-22T12:53:00Z</dcterms:modified>
</cp:coreProperties>
</file>